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9124" w14:textId="77777777" w:rsidR="00527F10" w:rsidRDefault="005503AD" w:rsidP="005503AD">
      <w:pPr>
        <w:jc w:val="center"/>
      </w:pPr>
      <w:r w:rsidRPr="006D32E7">
        <w:rPr>
          <w:rFonts w:cs="Arial"/>
          <w:noProof/>
          <w:color w:val="222222"/>
          <w:sz w:val="20"/>
        </w:rPr>
        <w:drawing>
          <wp:inline distT="0" distB="0" distL="0" distR="0" wp14:anchorId="0620DA19" wp14:editId="355BA54F">
            <wp:extent cx="2286000" cy="2286000"/>
            <wp:effectExtent l="0" t="0" r="0" b="0"/>
            <wp:docPr id="1" name="Imagen 1" descr="Foto Guillermo Miranda Arosemena cerca alta re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Guillermo Miranda Arosemena cerca alta resolució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4D48A" w14:textId="77777777" w:rsidR="00C07C4F" w:rsidRPr="005503AD" w:rsidRDefault="00527F10" w:rsidP="005503AD">
      <w:pPr>
        <w:jc w:val="center"/>
        <w:rPr>
          <w:rFonts w:ascii="Arial" w:hAnsi="Arial" w:cs="Arial"/>
          <w:sz w:val="36"/>
          <w:szCs w:val="36"/>
          <w:lang w:val="es-ES"/>
        </w:rPr>
      </w:pPr>
      <w:r w:rsidRPr="005503AD">
        <w:rPr>
          <w:rFonts w:ascii="Arial" w:hAnsi="Arial" w:cs="Arial"/>
          <w:sz w:val="36"/>
          <w:szCs w:val="36"/>
          <w:lang w:val="es-ES"/>
        </w:rPr>
        <w:t>Guil</w:t>
      </w:r>
      <w:r w:rsidR="00C07C4F" w:rsidRPr="005503AD">
        <w:rPr>
          <w:rFonts w:ascii="Arial" w:hAnsi="Arial" w:cs="Arial"/>
          <w:sz w:val="36"/>
          <w:szCs w:val="36"/>
          <w:lang w:val="es-ES"/>
        </w:rPr>
        <w:t>lermo Carlos Miranda Arosemena</w:t>
      </w:r>
    </w:p>
    <w:p w14:paraId="616A9064" w14:textId="77777777" w:rsidR="00B50EFF" w:rsidRPr="00297DF5" w:rsidRDefault="005503AD" w:rsidP="005503AD">
      <w:pPr>
        <w:jc w:val="both"/>
        <w:rPr>
          <w:rFonts w:ascii="Arial" w:hAnsi="Arial" w:cs="Arial"/>
          <w:lang w:val="es-ES"/>
        </w:rPr>
      </w:pPr>
      <w:r w:rsidRPr="00297DF5">
        <w:rPr>
          <w:rFonts w:ascii="Arial" w:hAnsi="Arial" w:cs="Arial"/>
          <w:lang w:val="es-ES"/>
        </w:rPr>
        <w:t>Abogado de la PUCP, Master en Gerencia Pública</w:t>
      </w:r>
      <w:r w:rsidR="00233D71" w:rsidRPr="00297DF5">
        <w:rPr>
          <w:rFonts w:ascii="Arial" w:hAnsi="Arial" w:cs="Arial"/>
          <w:lang w:val="es-ES"/>
        </w:rPr>
        <w:t xml:space="preserve"> de la UNED, Diplomado en Gobernabilidad y Gerencia Política en la PUCP; Postgrados en </w:t>
      </w:r>
      <w:proofErr w:type="spellStart"/>
      <w:r w:rsidR="00233D71" w:rsidRPr="00297DF5">
        <w:rPr>
          <w:rFonts w:ascii="Arial" w:hAnsi="Arial" w:cs="Arial"/>
          <w:lang w:val="es-ES"/>
        </w:rPr>
        <w:t>MARCs</w:t>
      </w:r>
      <w:proofErr w:type="spellEnd"/>
      <w:r w:rsidR="00233D71" w:rsidRPr="00297DF5">
        <w:rPr>
          <w:rFonts w:ascii="Arial" w:hAnsi="Arial" w:cs="Arial"/>
          <w:lang w:val="es-ES"/>
        </w:rPr>
        <w:t xml:space="preserve"> (Mediación, Conciliación, Facilitación); Diplomado en Arbitraje en AMCHAM; Diplomado en Gestión Parlamentaria en la URP, </w:t>
      </w:r>
      <w:r w:rsidRPr="00297DF5">
        <w:rPr>
          <w:rFonts w:ascii="Arial" w:hAnsi="Arial" w:cs="Arial"/>
          <w:lang w:val="es-ES"/>
        </w:rPr>
        <w:t>Conciliador Extrajudicial con Registro 0001; Arbitro de Derecho y de Conciencia; Facilita</w:t>
      </w:r>
      <w:r w:rsidR="00233D71" w:rsidRPr="00297DF5">
        <w:rPr>
          <w:rFonts w:ascii="Arial" w:hAnsi="Arial" w:cs="Arial"/>
          <w:lang w:val="es-ES"/>
        </w:rPr>
        <w:t>dor (Buenos Aires y Quito)</w:t>
      </w:r>
      <w:r w:rsidRPr="00297DF5">
        <w:rPr>
          <w:rFonts w:ascii="Arial" w:hAnsi="Arial" w:cs="Arial"/>
          <w:lang w:val="es-ES"/>
        </w:rPr>
        <w:t>;</w:t>
      </w:r>
      <w:r w:rsidR="00233D71" w:rsidRPr="00297DF5">
        <w:rPr>
          <w:rFonts w:ascii="Arial" w:hAnsi="Arial" w:cs="Arial"/>
          <w:lang w:val="es-ES"/>
        </w:rPr>
        <w:t xml:space="preserve"> Especialista en Gobierno Corporativo de Empresas Familiares en la CCL-FOMIN BID y del IFC. </w:t>
      </w:r>
    </w:p>
    <w:p w14:paraId="5032397F" w14:textId="77777777" w:rsidR="005503AD" w:rsidRPr="00297DF5" w:rsidRDefault="005503AD" w:rsidP="005503AD">
      <w:pPr>
        <w:jc w:val="both"/>
        <w:rPr>
          <w:rFonts w:ascii="Arial" w:hAnsi="Arial" w:cs="Arial"/>
          <w:lang w:val="es-ES"/>
        </w:rPr>
      </w:pPr>
      <w:r w:rsidRPr="00297DF5">
        <w:rPr>
          <w:rFonts w:ascii="Arial" w:hAnsi="Arial" w:cs="Arial"/>
          <w:lang w:val="es-ES" w:eastAsia="es-PE"/>
        </w:rPr>
        <w:t xml:space="preserve">Condecoración “Al Mérito Industrial” en el Grado de Gran Oficial por sus servicios al Ministerio de Industria, Comercio Interior, Turismo e Integración. </w:t>
      </w:r>
      <w:r w:rsidR="00B50EFF" w:rsidRPr="00297DF5">
        <w:rPr>
          <w:rFonts w:ascii="Arial" w:hAnsi="Arial" w:cs="Arial"/>
          <w:lang w:val="es-ES"/>
        </w:rPr>
        <w:t>Reconocimiento por el Ministerio de Justicia como Primer Conciliador del Perú y Constructor de Paz.</w:t>
      </w:r>
    </w:p>
    <w:p w14:paraId="31D4AFEE" w14:textId="77777777" w:rsidR="00233D71" w:rsidRPr="00297DF5" w:rsidRDefault="00233D71" w:rsidP="00233D71">
      <w:pPr>
        <w:shd w:val="clear" w:color="auto" w:fill="FFFFFF"/>
        <w:jc w:val="both"/>
        <w:rPr>
          <w:rFonts w:ascii="Arial" w:hAnsi="Arial" w:cs="Arial"/>
          <w:lang w:val="es-ES" w:eastAsia="es-PE"/>
        </w:rPr>
      </w:pPr>
      <w:r w:rsidRPr="00297DF5">
        <w:rPr>
          <w:rFonts w:ascii="Arial" w:hAnsi="Arial" w:cs="Arial"/>
          <w:lang w:val="es-ES" w:eastAsia="es-PE"/>
        </w:rPr>
        <w:t>Actualmente, Vice Presidente del Instituto de la Empresa Familiar del Perú – IEF-PERÚ. Consultor de Empresas Familiares, de Gobierno Corporativo y prevención y transformación constructiva de conflictos familiares y empresariales</w:t>
      </w:r>
      <w:r w:rsidR="00B50EFF" w:rsidRPr="00297DF5">
        <w:rPr>
          <w:rFonts w:ascii="Arial" w:hAnsi="Arial" w:cs="Arial"/>
          <w:lang w:val="es-ES" w:eastAsia="es-PE"/>
        </w:rPr>
        <w:t>.</w:t>
      </w:r>
      <w:r w:rsidRPr="00297DF5">
        <w:rPr>
          <w:rFonts w:ascii="Arial" w:hAnsi="Arial" w:cs="Arial"/>
          <w:lang w:val="es-ES" w:eastAsia="es-PE"/>
        </w:rPr>
        <w:t xml:space="preserve"> Miembro de la Comisión de Integridad y Lucha contra la Corrupción de la Cámara de Comercio de Lima. Miembro del</w:t>
      </w:r>
      <w:r w:rsidR="00B50EFF" w:rsidRPr="00297DF5">
        <w:rPr>
          <w:rFonts w:ascii="Arial" w:hAnsi="Arial" w:cs="Arial"/>
          <w:lang w:val="es-ES" w:eastAsia="es-PE"/>
        </w:rPr>
        <w:t xml:space="preserve"> Consejo Directivo y del</w:t>
      </w:r>
      <w:r w:rsidRPr="00297DF5">
        <w:rPr>
          <w:rFonts w:ascii="Arial" w:hAnsi="Arial" w:cs="Arial"/>
          <w:lang w:val="es-ES" w:eastAsia="es-PE"/>
        </w:rPr>
        <w:t xml:space="preserve"> Gabinete de Asesores del Instituto Latinoamericano de Gobierno y Políticas Públicas – ILAGOP. </w:t>
      </w:r>
    </w:p>
    <w:p w14:paraId="476DFB6D" w14:textId="77777777" w:rsidR="00B50EFF" w:rsidRPr="00297DF5" w:rsidRDefault="00B50EFF" w:rsidP="00A9298D">
      <w:pPr>
        <w:shd w:val="clear" w:color="auto" w:fill="FFFFFF"/>
        <w:jc w:val="both"/>
        <w:rPr>
          <w:rFonts w:ascii="Arial" w:hAnsi="Arial" w:cs="Arial"/>
          <w:lang w:val="es-ES" w:eastAsia="es-PE"/>
        </w:rPr>
      </w:pPr>
      <w:r w:rsidRPr="00297DF5">
        <w:rPr>
          <w:rFonts w:ascii="Arial" w:hAnsi="Arial" w:cs="Arial"/>
          <w:lang w:val="es-ES" w:eastAsia="es-PE"/>
        </w:rPr>
        <w:t>Más de 30 años en el Sector Pú</w:t>
      </w:r>
      <w:r w:rsidR="008C4141" w:rsidRPr="00297DF5">
        <w:rPr>
          <w:rFonts w:ascii="Arial" w:hAnsi="Arial" w:cs="Arial"/>
          <w:lang w:val="es-ES" w:eastAsia="es-PE"/>
        </w:rPr>
        <w:t>blico (25 instituciones)</w:t>
      </w:r>
      <w:r w:rsidRPr="00297DF5">
        <w:rPr>
          <w:rFonts w:ascii="Arial" w:hAnsi="Arial" w:cs="Arial"/>
          <w:lang w:val="es-ES" w:eastAsia="es-PE"/>
        </w:rPr>
        <w:t>, como</w:t>
      </w:r>
      <w:r w:rsidR="00A9298D" w:rsidRPr="00297DF5">
        <w:rPr>
          <w:rFonts w:ascii="Arial" w:hAnsi="Arial" w:cs="Arial"/>
          <w:lang w:val="es-ES" w:eastAsia="es-PE"/>
        </w:rPr>
        <w:t>:</w:t>
      </w:r>
      <w:r w:rsidRPr="00297DF5">
        <w:rPr>
          <w:rFonts w:ascii="Arial" w:hAnsi="Arial" w:cs="Arial"/>
          <w:lang w:val="es-ES" w:eastAsia="es-PE"/>
        </w:rPr>
        <w:t> </w:t>
      </w:r>
      <w:proofErr w:type="gramStart"/>
      <w:r w:rsidRPr="00297DF5">
        <w:rPr>
          <w:rFonts w:ascii="Arial" w:hAnsi="Arial" w:cs="Arial"/>
          <w:lang w:val="es-ES" w:eastAsia="es-PE"/>
        </w:rPr>
        <w:t>Vicepresidente</w:t>
      </w:r>
      <w:proofErr w:type="gramEnd"/>
      <w:r w:rsidRPr="00297DF5">
        <w:rPr>
          <w:rFonts w:ascii="Arial" w:hAnsi="Arial" w:cs="Arial"/>
          <w:lang w:val="es-ES" w:eastAsia="es-PE"/>
        </w:rPr>
        <w:t xml:space="preserve">, miembro de Directorios, Secretario General, Asesor de </w:t>
      </w:r>
      <w:r w:rsidR="00A9298D" w:rsidRPr="00297DF5">
        <w:rPr>
          <w:rFonts w:ascii="Arial" w:hAnsi="Arial" w:cs="Arial"/>
          <w:lang w:val="es-ES" w:eastAsia="es-PE"/>
        </w:rPr>
        <w:t xml:space="preserve">bancada en el Congreso de la República, Gerente de Oficinas de Asesoría Jurídica, </w:t>
      </w:r>
      <w:r w:rsidRPr="00297DF5">
        <w:rPr>
          <w:rFonts w:ascii="Arial" w:hAnsi="Arial" w:cs="Arial"/>
          <w:lang w:val="es-ES" w:eastAsia="es-PE"/>
        </w:rPr>
        <w:t>Asesor de la Alta Dirección</w:t>
      </w:r>
      <w:r w:rsidR="00A9298D" w:rsidRPr="00297DF5">
        <w:rPr>
          <w:rFonts w:ascii="Arial" w:hAnsi="Arial" w:cs="Arial"/>
          <w:lang w:val="es-ES" w:eastAsia="es-PE"/>
        </w:rPr>
        <w:t>,</w:t>
      </w:r>
      <w:r w:rsidRPr="00297DF5">
        <w:rPr>
          <w:rFonts w:ascii="Arial" w:hAnsi="Arial" w:cs="Arial"/>
          <w:lang w:val="es-ES" w:eastAsia="es-PE"/>
        </w:rPr>
        <w:t xml:space="preserve"> Presidente de comisiones mult</w:t>
      </w:r>
      <w:r w:rsidR="00A9298D" w:rsidRPr="00297DF5">
        <w:rPr>
          <w:rFonts w:ascii="Arial" w:hAnsi="Arial" w:cs="Arial"/>
          <w:lang w:val="es-ES" w:eastAsia="es-PE"/>
        </w:rPr>
        <w:t>isectoriales público – privadas,</w:t>
      </w:r>
      <w:r w:rsidRPr="00297DF5">
        <w:rPr>
          <w:rFonts w:ascii="Arial" w:hAnsi="Arial" w:cs="Arial"/>
          <w:lang w:val="es-ES" w:eastAsia="es-PE"/>
        </w:rPr>
        <w:t xml:space="preserve"> miembro de Comités de Adquisiciones</w:t>
      </w:r>
      <w:r w:rsidR="00A9298D" w:rsidRPr="00297DF5">
        <w:rPr>
          <w:rFonts w:ascii="Arial" w:hAnsi="Arial" w:cs="Arial"/>
          <w:lang w:val="es-ES" w:eastAsia="es-PE"/>
        </w:rPr>
        <w:t>,</w:t>
      </w:r>
      <w:r w:rsidRPr="00297DF5">
        <w:rPr>
          <w:rFonts w:ascii="Arial" w:hAnsi="Arial" w:cs="Arial"/>
          <w:lang w:val="es-ES" w:eastAsia="es-PE"/>
        </w:rPr>
        <w:t xml:space="preserve"> entre otras. Jefe de la Oficina de Asesoramiento en Asuntos Socio-Ambientales del Ministerio del Ambiente (OAAS), responsable de atender los conflictos sociales, políticos y ambientales.</w:t>
      </w:r>
    </w:p>
    <w:p w14:paraId="615366C1" w14:textId="77777777" w:rsidR="00B50EFF" w:rsidRPr="00297DF5" w:rsidRDefault="00A9298D" w:rsidP="00A9298D">
      <w:pPr>
        <w:shd w:val="clear" w:color="auto" w:fill="FFFFFF"/>
        <w:jc w:val="both"/>
        <w:rPr>
          <w:rFonts w:ascii="Arial" w:hAnsi="Arial" w:cs="Arial"/>
          <w:lang w:val="es-ES" w:eastAsia="es-PE"/>
        </w:rPr>
      </w:pPr>
      <w:r w:rsidRPr="00297DF5">
        <w:rPr>
          <w:rFonts w:ascii="Arial" w:hAnsi="Arial" w:cs="Arial"/>
          <w:lang w:val="es-ES" w:eastAsia="es-PE"/>
        </w:rPr>
        <w:t>En el Sector Privado, más de 12 años como</w:t>
      </w:r>
      <w:r w:rsidR="00B50EFF" w:rsidRPr="00297DF5">
        <w:rPr>
          <w:rFonts w:ascii="Arial" w:hAnsi="Arial" w:cs="Arial"/>
          <w:lang w:val="es-ES" w:eastAsia="es-PE"/>
        </w:rPr>
        <w:t xml:space="preserve"> Gerente Legal de entidades de los ramos: Industrial, Minero, Medios de Comunicación, Financiero y Vivienda y Construcción.</w:t>
      </w:r>
    </w:p>
    <w:p w14:paraId="5799D201" w14:textId="77777777" w:rsidR="00B50EFF" w:rsidRPr="00297DF5" w:rsidRDefault="00B50EFF" w:rsidP="00A9298D">
      <w:pPr>
        <w:shd w:val="clear" w:color="auto" w:fill="FFFFFF"/>
        <w:jc w:val="both"/>
        <w:rPr>
          <w:rFonts w:ascii="Arial" w:hAnsi="Arial" w:cs="Arial"/>
          <w:lang w:val="es-ES" w:eastAsia="es-PE"/>
        </w:rPr>
      </w:pPr>
      <w:r w:rsidRPr="00297DF5">
        <w:rPr>
          <w:rFonts w:ascii="Arial" w:hAnsi="Arial" w:cs="Arial"/>
          <w:lang w:val="es-ES" w:eastAsia="es-PE"/>
        </w:rPr>
        <w:t xml:space="preserve">Docente </w:t>
      </w:r>
      <w:r w:rsidR="00A9298D" w:rsidRPr="00297DF5">
        <w:rPr>
          <w:rFonts w:ascii="Arial" w:hAnsi="Arial" w:cs="Arial"/>
          <w:lang w:val="es-ES" w:eastAsia="es-PE"/>
        </w:rPr>
        <w:t xml:space="preserve">universitario de </w:t>
      </w:r>
      <w:r w:rsidRPr="00297DF5">
        <w:rPr>
          <w:rFonts w:ascii="Arial" w:hAnsi="Arial" w:cs="Arial"/>
          <w:lang w:val="es-ES" w:eastAsia="es-PE"/>
        </w:rPr>
        <w:t xml:space="preserve">los cursos: Derecho Empresarial; Empresas Familiares; Responsabilidad Social; Negociación y Resolución de Conflictos; Arbitraje; Contratación Pública; </w:t>
      </w:r>
      <w:r w:rsidR="00A9298D" w:rsidRPr="00297DF5">
        <w:rPr>
          <w:rFonts w:ascii="Arial" w:hAnsi="Arial" w:cs="Arial"/>
          <w:lang w:val="es-ES" w:eastAsia="es-PE"/>
        </w:rPr>
        <w:t xml:space="preserve">y Buen Gobierno Corporativo. </w:t>
      </w:r>
      <w:r w:rsidR="00A9298D" w:rsidRPr="00297DF5">
        <w:rPr>
          <w:rFonts w:ascii="Arial" w:hAnsi="Arial" w:cs="Arial"/>
          <w:lang w:val="es-ES"/>
        </w:rPr>
        <w:t>Creador en la UL del Círculo de Estudios de Desarrollo y Sostenibilidad de Empresas Familiares</w:t>
      </w:r>
    </w:p>
    <w:p w14:paraId="431A4CAD" w14:textId="77777777" w:rsidR="00527F10" w:rsidRPr="00297DF5" w:rsidRDefault="00527F10" w:rsidP="00A9298D">
      <w:pPr>
        <w:jc w:val="both"/>
        <w:rPr>
          <w:rFonts w:ascii="Arial" w:hAnsi="Arial" w:cs="Arial"/>
          <w:lang w:val="es-ES"/>
        </w:rPr>
      </w:pPr>
      <w:r w:rsidRPr="00297DF5">
        <w:rPr>
          <w:rFonts w:ascii="Arial" w:hAnsi="Arial" w:cs="Arial"/>
          <w:lang w:val="es-ES"/>
        </w:rPr>
        <w:lastRenderedPageBreak/>
        <w:t>Autor de la Ética del Líder y El Liderazgo de la Ética y de Manual de Conciliación.</w:t>
      </w:r>
    </w:p>
    <w:p w14:paraId="62FC5A4B" w14:textId="77777777" w:rsidR="00A9298D" w:rsidRPr="00297DF5" w:rsidRDefault="00A9298D" w:rsidP="00A9298D">
      <w:pPr>
        <w:jc w:val="both"/>
        <w:rPr>
          <w:rFonts w:ascii="Arial" w:hAnsi="Arial" w:cs="Arial"/>
          <w:lang w:val="es-ES"/>
        </w:rPr>
      </w:pPr>
      <w:r w:rsidRPr="00297DF5">
        <w:rPr>
          <w:rFonts w:ascii="Arial" w:hAnsi="Arial" w:cs="Arial"/>
          <w:lang w:val="es-ES"/>
        </w:rPr>
        <w:t>Coautor del Libro: “</w:t>
      </w:r>
      <w:r w:rsidRPr="00297DF5">
        <w:rPr>
          <w:rFonts w:ascii="Arial" w:eastAsia="Times New Roman" w:hAnsi="Arial" w:cs="Arial"/>
          <w:i/>
          <w:iCs/>
          <w:lang w:val="es-ES" w:eastAsia="es-ES"/>
        </w:rPr>
        <w:t>Hacia un</w:t>
      </w:r>
      <w:r w:rsidRPr="00297DF5">
        <w:rPr>
          <w:rFonts w:ascii="Arial" w:hAnsi="Arial" w:cs="Arial"/>
          <w:i/>
          <w:iCs/>
          <w:lang w:val="es-ES"/>
        </w:rPr>
        <w:t xml:space="preserve"> modelo de profesionalización má</w:t>
      </w:r>
      <w:r w:rsidRPr="00297DF5">
        <w:rPr>
          <w:rFonts w:ascii="Arial" w:eastAsia="Times New Roman" w:hAnsi="Arial" w:cs="Arial"/>
          <w:i/>
          <w:iCs/>
          <w:lang w:val="es-ES" w:eastAsia="es-ES"/>
        </w:rPr>
        <w:t>s efectivo de las Empresas Familiares</w:t>
      </w:r>
      <w:r w:rsidRPr="00297DF5">
        <w:rPr>
          <w:rFonts w:ascii="Arial" w:hAnsi="Arial" w:cs="Arial"/>
          <w:i/>
          <w:iCs/>
          <w:lang w:val="es-ES"/>
        </w:rPr>
        <w:t>”</w:t>
      </w:r>
      <w:r w:rsidRPr="00297DF5">
        <w:rPr>
          <w:rFonts w:ascii="Arial" w:eastAsia="Times New Roman" w:hAnsi="Arial" w:cs="Arial"/>
          <w:i/>
          <w:iCs/>
          <w:lang w:val="es-ES" w:eastAsia="es-ES"/>
        </w:rPr>
        <w:t xml:space="preserve">. </w:t>
      </w:r>
      <w:r w:rsidRPr="00297DF5">
        <w:rPr>
          <w:rFonts w:ascii="Arial" w:eastAsia="Times New Roman" w:hAnsi="Arial" w:cs="Arial"/>
          <w:lang w:val="es-ES" w:eastAsia="es-ES"/>
        </w:rPr>
        <w:t>Programa Desarrollo de Sistemas de Gobierno y Gestión en Empresas de Propiedad Familiar en el Perú, BID/FOMIN, Cámara de Comercio de Lima</w:t>
      </w:r>
      <w:r w:rsidRPr="00297DF5">
        <w:rPr>
          <w:rFonts w:ascii="Arial" w:hAnsi="Arial" w:cs="Arial"/>
          <w:lang w:val="es-ES"/>
        </w:rPr>
        <w:t>.</w:t>
      </w:r>
    </w:p>
    <w:sectPr w:rsidR="00A9298D" w:rsidRPr="00297D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4484D" w14:textId="77777777" w:rsidR="004C7D59" w:rsidRDefault="004C7D59" w:rsidP="00A9298D">
      <w:pPr>
        <w:spacing w:after="0" w:line="240" w:lineRule="auto"/>
      </w:pPr>
      <w:r>
        <w:separator/>
      </w:r>
    </w:p>
  </w:endnote>
  <w:endnote w:type="continuationSeparator" w:id="0">
    <w:p w14:paraId="5301C9D4" w14:textId="77777777" w:rsidR="004C7D59" w:rsidRDefault="004C7D59" w:rsidP="00A9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4502B" w14:textId="77777777" w:rsidR="004C7D59" w:rsidRDefault="004C7D59" w:rsidP="00A9298D">
      <w:pPr>
        <w:spacing w:after="0" w:line="240" w:lineRule="auto"/>
      </w:pPr>
      <w:r>
        <w:separator/>
      </w:r>
    </w:p>
  </w:footnote>
  <w:footnote w:type="continuationSeparator" w:id="0">
    <w:p w14:paraId="5BDD2BFD" w14:textId="77777777" w:rsidR="004C7D59" w:rsidRDefault="004C7D59" w:rsidP="00A92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10"/>
    <w:rsid w:val="00173FC5"/>
    <w:rsid w:val="00233D71"/>
    <w:rsid w:val="00297DF5"/>
    <w:rsid w:val="004C7D59"/>
    <w:rsid w:val="00527F10"/>
    <w:rsid w:val="005503AD"/>
    <w:rsid w:val="007E792D"/>
    <w:rsid w:val="00811EAA"/>
    <w:rsid w:val="008C4141"/>
    <w:rsid w:val="00A9298D"/>
    <w:rsid w:val="00B50EFF"/>
    <w:rsid w:val="00C07C4F"/>
    <w:rsid w:val="00D52C0D"/>
    <w:rsid w:val="00DE264C"/>
    <w:rsid w:val="00E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D1B658"/>
  <w15:chartTrackingRefBased/>
  <w15:docId w15:val="{E03A5253-A202-4F7C-A14F-1200C783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9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98D"/>
  </w:style>
  <w:style w:type="paragraph" w:styleId="Piedepgina">
    <w:name w:val="footer"/>
    <w:basedOn w:val="Normal"/>
    <w:link w:val="PiedepginaCar"/>
    <w:uiPriority w:val="99"/>
    <w:unhideWhenUsed/>
    <w:rsid w:val="00A929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VEGA LUCIANI PAOLA IRIS</cp:lastModifiedBy>
  <cp:revision>2</cp:revision>
  <dcterms:created xsi:type="dcterms:W3CDTF">2021-07-30T04:06:00Z</dcterms:created>
  <dcterms:modified xsi:type="dcterms:W3CDTF">2021-07-30T04:06:00Z</dcterms:modified>
</cp:coreProperties>
</file>